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A6B3" w14:textId="77777777" w:rsidR="003F2DC8" w:rsidRPr="00747ACB" w:rsidRDefault="003F2DC8" w:rsidP="00923B98">
      <w:pPr>
        <w:rPr>
          <w:rFonts w:cstheme="minorHAnsi"/>
          <w:sz w:val="28"/>
          <w:szCs w:val="28"/>
        </w:rPr>
      </w:pPr>
      <w:r w:rsidRPr="00747ACB">
        <w:rPr>
          <w:rFonts w:cstheme="minorHAnsi"/>
          <w:sz w:val="28"/>
          <w:szCs w:val="28"/>
        </w:rPr>
        <w:t>App Name: "</w:t>
      </w:r>
      <w:proofErr w:type="spellStart"/>
      <w:r w:rsidRPr="00747ACB">
        <w:rPr>
          <w:rFonts w:cstheme="minorHAnsi"/>
          <w:sz w:val="28"/>
          <w:szCs w:val="28"/>
        </w:rPr>
        <w:t>FitnessHub</w:t>
      </w:r>
      <w:proofErr w:type="spellEnd"/>
      <w:r w:rsidRPr="00747ACB">
        <w:rPr>
          <w:rFonts w:cstheme="minorHAnsi"/>
          <w:sz w:val="28"/>
          <w:szCs w:val="28"/>
        </w:rPr>
        <w:t>"</w:t>
      </w:r>
    </w:p>
    <w:p w14:paraId="0A9D2F52" w14:textId="77777777" w:rsidR="003F2DC8" w:rsidRPr="00747ACB" w:rsidRDefault="003F2DC8" w:rsidP="008C5064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Target Audience: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Health-conscious individuals aged 18-40 who are looking for a comprehensive fitness platform to achieve their wellness goals, including workout plans, nutrition tracking, and social support.</w:t>
      </w:r>
    </w:p>
    <w:p w14:paraId="4B2D0DDE" w14:textId="77777777" w:rsidR="003F2DC8" w:rsidRPr="00747ACB" w:rsidRDefault="003F2DC8" w:rsidP="008C5064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Value Proposition: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</w:t>
      </w:r>
      <w:proofErr w:type="spellStart"/>
      <w:r w:rsidRPr="00747ACB">
        <w:rPr>
          <w:rFonts w:asciiTheme="minorHAnsi" w:hAnsiTheme="minorHAnsi" w:cstheme="minorHAnsi"/>
          <w:color w:val="374151"/>
          <w:sz w:val="28"/>
          <w:szCs w:val="28"/>
        </w:rPr>
        <w:t>FitnessHub</w:t>
      </w:r>
      <w:proofErr w:type="spellEnd"/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is your ultimate fitness destination, providing personalized workout routines, nutritional guidance, and a supportive community to help you crush your fitness targets and lead a healthy lifestyle.</w:t>
      </w:r>
    </w:p>
    <w:p w14:paraId="1A79D684" w14:textId="77777777" w:rsidR="003F2DC8" w:rsidRPr="00747ACB" w:rsidRDefault="003F2DC8" w:rsidP="00923B98">
      <w:pPr>
        <w:rPr>
          <w:rFonts w:cstheme="minorHAnsi"/>
          <w:sz w:val="28"/>
          <w:szCs w:val="28"/>
        </w:rPr>
      </w:pPr>
      <w:r w:rsidRPr="00747ACB">
        <w:rPr>
          <w:rFonts w:cstheme="minorHAnsi"/>
          <w:sz w:val="28"/>
          <w:szCs w:val="28"/>
        </w:rPr>
        <w:t>Marketing Channels:</w:t>
      </w:r>
    </w:p>
    <w:p w14:paraId="4F2749C3" w14:textId="77777777" w:rsidR="003F2DC8" w:rsidRPr="00747ACB" w:rsidRDefault="003F2DC8" w:rsidP="008C50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Social Media Advertising: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Leverage social media platforms like Instagram, TikTok, and YouTube to run engaging ad campaigns featuring success stories, workout snippets, and testimonials from satisfied users.</w:t>
      </w:r>
    </w:p>
    <w:p w14:paraId="3145A671" w14:textId="77777777" w:rsidR="003F2DC8" w:rsidRPr="00747ACB" w:rsidRDefault="003F2DC8" w:rsidP="008C50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Influencer Marketing: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Partner with fitness influencers, trainers, and wellness bloggers to promote </w:t>
      </w:r>
      <w:proofErr w:type="spellStart"/>
      <w:r w:rsidRPr="00747ACB">
        <w:rPr>
          <w:rFonts w:asciiTheme="minorHAnsi" w:hAnsiTheme="minorHAnsi" w:cstheme="minorHAnsi"/>
          <w:color w:val="374151"/>
          <w:sz w:val="28"/>
          <w:szCs w:val="28"/>
        </w:rPr>
        <w:t>FitnessHub</w:t>
      </w:r>
      <w:proofErr w:type="spellEnd"/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across various social media platforms and collaborate on sponsored content.</w:t>
      </w:r>
    </w:p>
    <w:p w14:paraId="580F0668" w14:textId="77777777" w:rsidR="003F2DC8" w:rsidRPr="00747ACB" w:rsidRDefault="003F2DC8" w:rsidP="008C50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App Store Optimization (ASO):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Optimize the app's visibility in app stores (Apple App Store and Google Play Store) through keyword-rich descriptions, captivating visuals, and regular updates.</w:t>
      </w:r>
    </w:p>
    <w:p w14:paraId="537596F3" w14:textId="77777777" w:rsidR="003F2DC8" w:rsidRPr="00747ACB" w:rsidRDefault="003F2DC8" w:rsidP="008C50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Email Marketing: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Build an email list through sign-ups and offer regular newsletters with fitness tips, healthy recipes, and exclusive app updates to keep users engaged.</w:t>
      </w:r>
    </w:p>
    <w:p w14:paraId="612CD9F1" w14:textId="77777777" w:rsidR="003F2DC8" w:rsidRPr="00747ACB" w:rsidRDefault="003F2DC8" w:rsidP="008C50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Content Marketing: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Produce valuable and informative fitness content, including workout videos, nutrition guides, and motivational blogs. Share this content on the app's blog and social media channels to establish </w:t>
      </w:r>
      <w:proofErr w:type="spellStart"/>
      <w:r w:rsidRPr="00747ACB">
        <w:rPr>
          <w:rFonts w:asciiTheme="minorHAnsi" w:hAnsiTheme="minorHAnsi" w:cstheme="minorHAnsi"/>
          <w:color w:val="374151"/>
          <w:sz w:val="28"/>
          <w:szCs w:val="28"/>
        </w:rPr>
        <w:t>FitnessHub</w:t>
      </w:r>
      <w:proofErr w:type="spellEnd"/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as an authority in the fitness space.</w:t>
      </w:r>
    </w:p>
    <w:p w14:paraId="10B1E173" w14:textId="77777777" w:rsidR="003F2DC8" w:rsidRPr="00747ACB" w:rsidRDefault="003F2DC8" w:rsidP="00923B98">
      <w:pPr>
        <w:rPr>
          <w:rFonts w:cstheme="minorHAnsi"/>
          <w:sz w:val="28"/>
          <w:szCs w:val="28"/>
        </w:rPr>
      </w:pPr>
      <w:r w:rsidRPr="00747ACB">
        <w:rPr>
          <w:rFonts w:cstheme="minorHAnsi"/>
          <w:sz w:val="28"/>
          <w:szCs w:val="28"/>
        </w:rPr>
        <w:t>Launch Strategy:</w:t>
      </w:r>
    </w:p>
    <w:p w14:paraId="1322A5AA" w14:textId="77777777" w:rsidR="003F2DC8" w:rsidRPr="00747ACB" w:rsidRDefault="003F2DC8" w:rsidP="008C5064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Pre-Launch Buzz: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Generate excitement by teasing exclusive app features, offering pre-registration perks, and hosting countdowns on social media.</w:t>
      </w:r>
    </w:p>
    <w:p w14:paraId="333A16AB" w14:textId="77777777" w:rsidR="003F2DC8" w:rsidRPr="00747ACB" w:rsidRDefault="003F2DC8" w:rsidP="008C5064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Beta Testing Community: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Invite fitness enthusiasts to join an exclusive beta testing community to gather feedback, identify potential improvements, and build a loyal user base.</w:t>
      </w:r>
    </w:p>
    <w:p w14:paraId="56846288" w14:textId="77777777" w:rsidR="003F2DC8" w:rsidRPr="00747ACB" w:rsidRDefault="003F2DC8" w:rsidP="008C5064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Launch Event: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Host a virtual launch event, featuring fitness challenges, live workouts with influencers, and giveaways to engage the audience and create a sense of community.</w:t>
      </w:r>
    </w:p>
    <w:p w14:paraId="2FC4CF07" w14:textId="77777777" w:rsidR="003F2DC8" w:rsidRPr="00747ACB" w:rsidRDefault="003F2DC8" w:rsidP="00923B98">
      <w:pPr>
        <w:rPr>
          <w:rFonts w:cstheme="minorHAnsi"/>
          <w:sz w:val="28"/>
          <w:szCs w:val="28"/>
        </w:rPr>
      </w:pPr>
      <w:r w:rsidRPr="00747ACB">
        <w:rPr>
          <w:rFonts w:cstheme="minorHAnsi"/>
          <w:sz w:val="28"/>
          <w:szCs w:val="28"/>
        </w:rPr>
        <w:t>Sales and Promotions:</w:t>
      </w:r>
    </w:p>
    <w:p w14:paraId="2C470E4B" w14:textId="77777777" w:rsidR="003F2DC8" w:rsidRPr="00747ACB" w:rsidRDefault="003F2DC8" w:rsidP="008C5064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lastRenderedPageBreak/>
        <w:t>Freemium Model: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Offer a freemium model with basic features for all users and provide premium access for advanced features through subscription plans.</w:t>
      </w:r>
    </w:p>
    <w:p w14:paraId="3CFC296A" w14:textId="77777777" w:rsidR="003F2DC8" w:rsidRPr="00747ACB" w:rsidRDefault="003F2DC8" w:rsidP="008C5064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Limited-Time Discounts: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Run limited-time promotional discounts on premium subscriptions for early adopters to incentivize immediate sign-ups.</w:t>
      </w:r>
    </w:p>
    <w:p w14:paraId="30CD9D01" w14:textId="77777777" w:rsidR="003F2DC8" w:rsidRPr="00747ACB" w:rsidRDefault="003F2DC8" w:rsidP="008C5064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Referral Program: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Implement a referral program where users can earn rewards for inviting friends to join </w:t>
      </w:r>
      <w:proofErr w:type="spellStart"/>
      <w:r w:rsidRPr="00747ACB">
        <w:rPr>
          <w:rFonts w:asciiTheme="minorHAnsi" w:hAnsiTheme="minorHAnsi" w:cstheme="minorHAnsi"/>
          <w:color w:val="374151"/>
          <w:sz w:val="28"/>
          <w:szCs w:val="28"/>
        </w:rPr>
        <w:t>FitnessHub</w:t>
      </w:r>
      <w:proofErr w:type="spellEnd"/>
      <w:r w:rsidRPr="00747ACB">
        <w:rPr>
          <w:rFonts w:asciiTheme="minorHAnsi" w:hAnsiTheme="minorHAnsi" w:cstheme="minorHAnsi"/>
          <w:color w:val="374151"/>
          <w:sz w:val="28"/>
          <w:szCs w:val="28"/>
        </w:rPr>
        <w:t>.</w:t>
      </w:r>
    </w:p>
    <w:p w14:paraId="5B0CEC81" w14:textId="77777777" w:rsidR="003F2DC8" w:rsidRPr="00747ACB" w:rsidRDefault="003F2DC8" w:rsidP="00923B98">
      <w:pPr>
        <w:rPr>
          <w:rFonts w:cstheme="minorHAnsi"/>
          <w:sz w:val="28"/>
          <w:szCs w:val="28"/>
        </w:rPr>
      </w:pPr>
      <w:r w:rsidRPr="00747ACB">
        <w:rPr>
          <w:rFonts w:cstheme="minorHAnsi"/>
          <w:sz w:val="28"/>
          <w:szCs w:val="28"/>
        </w:rPr>
        <w:t>Community Building:</w:t>
      </w:r>
    </w:p>
    <w:p w14:paraId="19D9F319" w14:textId="77777777" w:rsidR="003F2DC8" w:rsidRPr="00747ACB" w:rsidRDefault="003F2DC8" w:rsidP="008C5064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In-App Challenges: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Organize regular fitness challenges and competitions within the app to motivate users and foster a sense of camaraderie.</w:t>
      </w:r>
    </w:p>
    <w:p w14:paraId="594FBE94" w14:textId="77777777" w:rsidR="003F2DC8" w:rsidRPr="00747ACB" w:rsidRDefault="003F2DC8" w:rsidP="008C5064">
      <w:pPr>
        <w:pStyle w:val="Normal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Fitness Forums: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Create in-app forums where users can interact, share progress, and exchange fitness tips and advice.</w:t>
      </w:r>
    </w:p>
    <w:p w14:paraId="634F0BF4" w14:textId="77777777" w:rsidR="003F2DC8" w:rsidRPr="00747ACB" w:rsidRDefault="003F2DC8" w:rsidP="00923B98">
      <w:pPr>
        <w:rPr>
          <w:rFonts w:cstheme="minorHAnsi"/>
          <w:sz w:val="28"/>
          <w:szCs w:val="28"/>
        </w:rPr>
      </w:pPr>
      <w:r w:rsidRPr="00747ACB">
        <w:rPr>
          <w:rFonts w:cstheme="minorHAnsi"/>
          <w:sz w:val="28"/>
          <w:szCs w:val="28"/>
        </w:rPr>
        <w:t>Measurement and Analysis:</w:t>
      </w:r>
    </w:p>
    <w:p w14:paraId="6A8A87D3" w14:textId="77777777" w:rsidR="003F2DC8" w:rsidRPr="00747ACB" w:rsidRDefault="003F2DC8" w:rsidP="008C506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App Analytics: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Utilize app analytics tools to track user engagement, retention rates, conversion rates, and monitor user feedback to continuously improve the app's performance.</w:t>
      </w:r>
    </w:p>
    <w:p w14:paraId="5F8990FA" w14:textId="77777777" w:rsidR="003F2DC8" w:rsidRPr="00747ACB" w:rsidRDefault="003F2DC8" w:rsidP="008C506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Social Media Metrics: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Measure social media campaign performance, including click-through rates, engagement, and user acquisition from different platforms.</w:t>
      </w:r>
    </w:p>
    <w:p w14:paraId="3B8BB32B" w14:textId="77777777" w:rsidR="003F2DC8" w:rsidRPr="00747ACB" w:rsidRDefault="003F2DC8" w:rsidP="008C5064">
      <w:pPr>
        <w:pStyle w:val="NormalWeb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sz w:val="28"/>
          <w:szCs w:val="28"/>
        </w:rPr>
        <w:t>User Surveys:</w:t>
      </w:r>
      <w:r w:rsidRPr="00747ACB">
        <w:rPr>
          <w:rFonts w:asciiTheme="minorHAnsi" w:hAnsiTheme="minorHAnsi" w:cstheme="minorHAnsi"/>
          <w:color w:val="374151"/>
          <w:sz w:val="28"/>
          <w:szCs w:val="28"/>
        </w:rPr>
        <w:t xml:space="preserve"> Conduct regular surveys to gather feedback, understand user needs, and identify areas of improvement to enhance the app's user experience.</w:t>
      </w:r>
    </w:p>
    <w:p w14:paraId="7965451F" w14:textId="77777777" w:rsidR="003F2DC8" w:rsidRPr="00747ACB" w:rsidRDefault="003F2DC8" w:rsidP="008C5064">
      <w:pPr>
        <w:pStyle w:val="NormalWeb"/>
        <w:shd w:val="clear" w:color="auto" w:fill="FFFFFF" w:themeFill="background1"/>
        <w:spacing w:before="300" w:beforeAutospacing="0" w:after="0" w:afterAutospacing="0"/>
        <w:rPr>
          <w:rFonts w:asciiTheme="minorHAnsi" w:hAnsiTheme="minorHAnsi" w:cstheme="minorHAnsi"/>
          <w:color w:val="374151"/>
          <w:sz w:val="28"/>
          <w:szCs w:val="28"/>
        </w:rPr>
      </w:pPr>
      <w:r w:rsidRPr="00747ACB">
        <w:rPr>
          <w:rFonts w:asciiTheme="minorHAnsi" w:hAnsiTheme="minorHAnsi" w:cstheme="minorHAnsi"/>
          <w:color w:val="374151"/>
          <w:sz w:val="28"/>
          <w:szCs w:val="28"/>
        </w:rPr>
        <w:t>With this refined Go-To-Market strategy, "</w:t>
      </w:r>
      <w:proofErr w:type="spellStart"/>
      <w:r w:rsidRPr="00747ACB">
        <w:rPr>
          <w:rFonts w:asciiTheme="minorHAnsi" w:hAnsiTheme="minorHAnsi" w:cstheme="minorHAnsi"/>
          <w:color w:val="374151"/>
          <w:sz w:val="28"/>
          <w:szCs w:val="28"/>
        </w:rPr>
        <w:t>FitnessHub</w:t>
      </w:r>
      <w:proofErr w:type="spellEnd"/>
      <w:r w:rsidRPr="00747ACB">
        <w:rPr>
          <w:rFonts w:asciiTheme="minorHAnsi" w:hAnsiTheme="minorHAnsi" w:cstheme="minorHAnsi"/>
          <w:color w:val="374151"/>
          <w:sz w:val="28"/>
          <w:szCs w:val="28"/>
        </w:rPr>
        <w:t>" aims to attract its target audience, establish a strong brand presence in the fitness industry, and build a loyal and engaged user community.</w:t>
      </w:r>
    </w:p>
    <w:p w14:paraId="703E24F8" w14:textId="77777777" w:rsidR="003F2DC8" w:rsidRPr="00747ACB" w:rsidRDefault="003F2DC8" w:rsidP="008C5064">
      <w:pPr>
        <w:shd w:val="clear" w:color="auto" w:fill="FFFFFF" w:themeFill="background1"/>
        <w:rPr>
          <w:rFonts w:cstheme="minorHAnsi"/>
          <w:sz w:val="28"/>
          <w:szCs w:val="28"/>
        </w:rPr>
      </w:pPr>
    </w:p>
    <w:sectPr w:rsidR="003F2DC8" w:rsidRPr="00747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4CF"/>
    <w:multiLevelType w:val="multilevel"/>
    <w:tmpl w:val="0C52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44344"/>
    <w:multiLevelType w:val="multilevel"/>
    <w:tmpl w:val="8D50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4119A"/>
    <w:multiLevelType w:val="multilevel"/>
    <w:tmpl w:val="DD7A4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343DD"/>
    <w:multiLevelType w:val="multilevel"/>
    <w:tmpl w:val="93AE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DB6E58"/>
    <w:multiLevelType w:val="multilevel"/>
    <w:tmpl w:val="F24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055575">
    <w:abstractNumId w:val="3"/>
  </w:num>
  <w:num w:numId="2" w16cid:durableId="298221091">
    <w:abstractNumId w:val="4"/>
  </w:num>
  <w:num w:numId="3" w16cid:durableId="1406149784">
    <w:abstractNumId w:val="1"/>
  </w:num>
  <w:num w:numId="4" w16cid:durableId="63719620">
    <w:abstractNumId w:val="0"/>
  </w:num>
  <w:num w:numId="5" w16cid:durableId="148126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C8"/>
    <w:rsid w:val="003F2DC8"/>
    <w:rsid w:val="00747ACB"/>
    <w:rsid w:val="008C5064"/>
    <w:rsid w:val="009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6C80"/>
  <w15:chartTrackingRefBased/>
  <w15:docId w15:val="{909C95A8-14F1-A44E-AFC3-45A638C3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D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F2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Rishell</dc:creator>
  <cp:keywords/>
  <dc:description/>
  <cp:lastModifiedBy>Zach Rishell</cp:lastModifiedBy>
  <cp:revision>4</cp:revision>
  <dcterms:created xsi:type="dcterms:W3CDTF">2023-08-08T01:10:00Z</dcterms:created>
  <dcterms:modified xsi:type="dcterms:W3CDTF">2024-09-14T01:06:00Z</dcterms:modified>
</cp:coreProperties>
</file>